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72FDE" w14:textId="3BC44A76" w:rsidR="005B235F" w:rsidRPr="005375D1" w:rsidRDefault="00B14480" w:rsidP="00C6051B">
      <w:pPr>
        <w:ind w:left="284" w:right="284"/>
        <w:jc w:val="center"/>
        <w:rPr>
          <w:rFonts w:ascii="Times New Roman" w:eastAsia="Times New Roman" w:hAnsi="Times New Roman" w:cs="Times New Roman"/>
          <w:lang w:eastAsia="it-IT"/>
        </w:rPr>
      </w:pPr>
      <w:r w:rsidRPr="00B1448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 wp14:anchorId="1D344005" wp14:editId="2A7D4A2E">
            <wp:simplePos x="0" y="0"/>
            <wp:positionH relativeFrom="column">
              <wp:posOffset>5113434</wp:posOffset>
            </wp:positionH>
            <wp:positionV relativeFrom="paragraph">
              <wp:posOffset>129</wp:posOffset>
            </wp:positionV>
            <wp:extent cx="1126800" cy="151200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8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FE909" w14:textId="0364E675" w:rsidR="00C6051B" w:rsidRPr="005375D1" w:rsidRDefault="00C6051B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53D111C" w14:textId="0C862DAB" w:rsidR="00C6051B" w:rsidRPr="005375D1" w:rsidRDefault="00B14480" w:rsidP="00C6051B">
      <w:pPr>
        <w:ind w:left="284" w:right="284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5375D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4CD3E1B4" wp14:editId="7943938B">
            <wp:simplePos x="0" y="0"/>
            <wp:positionH relativeFrom="column">
              <wp:posOffset>155899</wp:posOffset>
            </wp:positionH>
            <wp:positionV relativeFrom="paragraph">
              <wp:posOffset>128606</wp:posOffset>
            </wp:positionV>
            <wp:extent cx="2692800" cy="536400"/>
            <wp:effectExtent l="0" t="0" r="0" b="0"/>
            <wp:wrapSquare wrapText="bothSides"/>
            <wp:docPr id="4" name="Immagin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1B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   </w:t>
      </w:r>
      <w:r w:rsidR="001D4D58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                          </w:t>
      </w:r>
    </w:p>
    <w:p w14:paraId="11CCDB86" w14:textId="622A5184" w:rsidR="005B235F" w:rsidRDefault="005B235F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7C146FC9" w14:textId="79B7BF64" w:rsidR="005052F1" w:rsidRDefault="005052F1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1936672D" w14:textId="5720E8F6" w:rsidR="00B14480" w:rsidRDefault="00B14480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24960760" w14:textId="2AA5B7D5" w:rsidR="00B14480" w:rsidRDefault="00B14480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328A2492" w14:textId="78A9C5BC" w:rsidR="00B14480" w:rsidRDefault="00B14480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2413AF31" w14:textId="77777777" w:rsidR="00B14480" w:rsidRDefault="00B14480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6D798AD" w14:textId="77777777" w:rsidR="005052F1" w:rsidRDefault="005052F1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6853D90A" w14:textId="77777777" w:rsidR="005052F1" w:rsidRDefault="005052F1" w:rsidP="005052F1">
      <w:pPr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3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IL COMUNE DI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COSTA MASNAGA</w:t>
      </w:r>
      <w:r w:rsidRPr="005375D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169EA689" w14:textId="52E64E3A" w:rsidR="005052F1" w:rsidRPr="005375D1" w:rsidRDefault="005052F1" w:rsidP="005052F1">
      <w:pPr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3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ANNUNCIA L’ADESIONE AL PROGETTO ESOSPORT </w:t>
      </w:r>
    </w:p>
    <w:p w14:paraId="5F6795AF" w14:textId="117D6B0B" w:rsidR="005052F1" w:rsidRPr="005375D1" w:rsidRDefault="005052F1" w:rsidP="005052F1">
      <w:pPr>
        <w:ind w:left="284" w:right="284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5375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 xml:space="preserve">È stata avviata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 xml:space="preserve">sul territorio comunale </w:t>
      </w:r>
      <w:r w:rsidRPr="005375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la raccolta di scarpe sportive esauste</w:t>
      </w:r>
    </w:p>
    <w:p w14:paraId="30DC831C" w14:textId="77777777" w:rsidR="005052F1" w:rsidRDefault="005052F1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9FE253D" w14:textId="6B319F49" w:rsidR="00A54F70" w:rsidRDefault="000D40BA" w:rsidP="00A54F70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eastAsia="it-IT"/>
        </w:rPr>
        <w:t>3</w:t>
      </w:r>
      <w:r w:rsidR="00BC390E" w:rsidRPr="00BC390E">
        <w:rPr>
          <w:rFonts w:ascii="Times New Roman" w:eastAsia="Times New Roman" w:hAnsi="Times New Roman" w:cs="Times New Roman"/>
          <w:bCs/>
          <w:i/>
          <w:color w:val="000000"/>
          <w:lang w:eastAsia="it-IT"/>
        </w:rPr>
        <w:t xml:space="preserve"> </w:t>
      </w:r>
      <w:r w:rsidR="00646C22">
        <w:rPr>
          <w:rFonts w:ascii="Times New Roman" w:eastAsia="Times New Roman" w:hAnsi="Times New Roman" w:cs="Times New Roman"/>
          <w:bCs/>
          <w:i/>
          <w:color w:val="000000"/>
          <w:lang w:eastAsia="it-IT"/>
        </w:rPr>
        <w:t>dicembre</w:t>
      </w:r>
      <w:r w:rsidR="00BC390E" w:rsidRPr="00BC390E">
        <w:rPr>
          <w:rFonts w:ascii="Times New Roman" w:eastAsia="Times New Roman" w:hAnsi="Times New Roman" w:cs="Times New Roman"/>
          <w:bCs/>
          <w:i/>
          <w:color w:val="000000"/>
          <w:lang w:eastAsia="it-IT"/>
        </w:rPr>
        <w:t xml:space="preserve"> 2025</w:t>
      </w:r>
      <w:r w:rsidR="00BC390E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- </w:t>
      </w:r>
      <w:r w:rsidR="005052F1"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Cresce la presenza di </w:t>
      </w:r>
      <w:proofErr w:type="spellStart"/>
      <w:r w:rsidR="005052F1" w:rsidRP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esosport</w:t>
      </w:r>
      <w:proofErr w:type="spellEnd"/>
      <w:r w:rsid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, </w:t>
      </w:r>
      <w:r w:rsidR="005052F1" w:rsidRPr="005375D1">
        <w:rPr>
          <w:rFonts w:ascii="Times New Roman" w:eastAsia="Times New Roman" w:hAnsi="Times New Roman" w:cs="Times New Roman"/>
          <w:bCs/>
          <w:color w:val="000000"/>
          <w:lang w:eastAsia="it-IT"/>
        </w:rPr>
        <w:t>brand di ESO RECYCLING</w:t>
      </w:r>
      <w:r w:rsidR="005052F1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,</w:t>
      </w:r>
      <w:r w:rsidR="005052F1"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sul territorio del lecchese</w:t>
      </w:r>
      <w:r w:rsid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con l’adesione del </w:t>
      </w:r>
      <w:r w:rsidR="005052F1" w:rsidRP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Comune </w:t>
      </w:r>
      <w:r w:rsidR="005052F1"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r w:rsidR="005052F1" w:rsidRP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Costa Masnaga</w:t>
      </w:r>
      <w:r w:rsid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, al progetto 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dedicato alla raccolta e </w:t>
      </w:r>
      <w:r w:rsidR="005052F1">
        <w:rPr>
          <w:rFonts w:ascii="Times New Roman" w:eastAsia="Times New Roman" w:hAnsi="Times New Roman" w:cs="Times New Roman"/>
          <w:color w:val="000000"/>
          <w:lang w:eastAsia="it-IT"/>
        </w:rPr>
        <w:t>all’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avvio al riciclo di scarpe sportive</w:t>
      </w:r>
      <w:r w:rsidR="005052F1">
        <w:rPr>
          <w:rFonts w:ascii="Times New Roman" w:eastAsia="Times New Roman" w:hAnsi="Times New Roman" w:cs="Times New Roman"/>
          <w:color w:val="000000"/>
          <w:lang w:eastAsia="it-IT"/>
        </w:rPr>
        <w:t xml:space="preserve"> a fine vita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607ADBB6" w14:textId="644BB1CD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14:paraId="46F0F9C3" w14:textId="5A242F88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E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sosport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è nato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nel 2009 con l’obiettivo di ridurre l’accumulo dei rifiuti sportivi </w:t>
      </w:r>
      <w:r w:rsidR="00BC390E">
        <w:rPr>
          <w:rFonts w:ascii="Times New Roman" w:eastAsia="Times New Roman" w:hAnsi="Times New Roman" w:cs="Times New Roman"/>
          <w:bCs/>
          <w:color w:val="000000"/>
          <w:lang w:eastAsia="it-IT"/>
        </w:rPr>
        <w:t>in discarica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 diffondere la consapevolezza che il riciclo non solo è possibile, ma può generare nuova materia prima seconda, utilizzabile nella realizzazione di pavimentazioni sportive</w:t>
      </w:r>
      <w:r w:rsidR="00CD47AE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superfici per 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aree ludiche</w:t>
      </w:r>
      <w:r w:rsidR="00CD47AE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 prodotti per lo sport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.</w:t>
      </w:r>
    </w:p>
    <w:p w14:paraId="7214201D" w14:textId="0920EEDA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14:paraId="4212A892" w14:textId="75379F8E" w:rsidR="005052F1" w:rsidRDefault="0045281A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È u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na buona pratica che si colloca nell’ambito delle iniziative sempre più diffuse a favore dell’</w:t>
      </w:r>
      <w:r w:rsidR="005052F1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economia circolare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che</w:t>
      </w:r>
      <w:r w:rsidR="00BC390E">
        <w:rPr>
          <w:rFonts w:ascii="Times New Roman" w:eastAsia="Times New Roman" w:hAnsi="Times New Roman" w:cs="Times New Roman"/>
          <w:color w:val="000000"/>
          <w:lang w:eastAsia="it-IT"/>
        </w:rPr>
        <w:t xml:space="preserve"> anche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il Comune di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Costa Masnaga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ha </w:t>
      </w:r>
      <w:r w:rsidR="00D663C8">
        <w:rPr>
          <w:rFonts w:ascii="Times New Roman" w:eastAsia="Times New Roman" w:hAnsi="Times New Roman" w:cs="Times New Roman"/>
          <w:color w:val="000000"/>
          <w:lang w:eastAsia="it-IT"/>
        </w:rPr>
        <w:t>accolto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per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valorizzare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i progetti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dedicati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al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la raccolta differenziata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 xml:space="preserve"> e a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l riciclo dei materiali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14:paraId="189FF60A" w14:textId="4BAEABC8" w:rsidR="009D3345" w:rsidRDefault="009D3345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70102CF" w14:textId="0C0EF084" w:rsidR="009D3345" w:rsidRPr="007F3AE4" w:rsidRDefault="009D3345" w:rsidP="005052F1">
      <w:pPr>
        <w:ind w:left="284" w:right="284"/>
        <w:jc w:val="both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“</w:t>
      </w:r>
      <w:r w:rsidR="00A54F70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Siamo orgogliosi del fatto che, nella nostra provincia, </w:t>
      </w:r>
      <w:r w:rsidR="004E4231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oltre</w:t>
      </w:r>
      <w:r w:rsidR="00A54F70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</w:t>
      </w:r>
      <w:r w:rsidR="003F013E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al</w:t>
      </w:r>
      <w:r w:rsidR="00A54F70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la città di Lecco, siamo l’unico comune ad aver aderito. </w:t>
      </w: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Aggiungiamo un piccolo tassello a quell</w:t>
      </w:r>
      <w:r w:rsidR="00D81875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a</w:t>
      </w: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che oggi è già una realtà abbastanza condivisa e diffusa</w:t>
      </w:r>
      <w:r w:rsidR="00D81875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: </w:t>
      </w: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la raccolta differenziata. Piccolo tassello perché forse non avremo grandissimi volumi, ma </w:t>
      </w:r>
      <w:r w:rsidR="004E4231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avremo un importante</w:t>
      </w: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valore aggiunto</w:t>
      </w:r>
      <w:r w:rsidR="004E4231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:</w:t>
      </w: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una maggiore educazione ambientale. Abituare le persone al fatto che ogni materiale ha un suo ciclo di recupero e che va messo in un contenitore diverso, aggiungendo una nuova tipologia di rifiuto da dividere e riciclare.” </w:t>
      </w:r>
      <w:r w:rsidRPr="00AC0CA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Ha affermato </w:t>
      </w:r>
      <w:r w:rsidR="00C7797C" w:rsidRPr="00AC0CA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il Consigliere Marco Fumagalli</w:t>
      </w:r>
      <w:r w:rsidRPr="00AC0CA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 </w:t>
      </w:r>
    </w:p>
    <w:p w14:paraId="4FA2CE48" w14:textId="77777777" w:rsidR="005052F1" w:rsidRPr="005375D1" w:rsidRDefault="005052F1" w:rsidP="00D663C8">
      <w:pPr>
        <w:ind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E013EC1" w14:textId="0C7DE0BB" w:rsidR="009D3345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Dopo il posizionamento </w:t>
      </w:r>
      <w:r w:rsidR="00A54F70">
        <w:rPr>
          <w:rFonts w:ascii="Times New Roman" w:eastAsia="Times New Roman" w:hAnsi="Times New Roman" w:cs="Times New Roman"/>
          <w:color w:val="000000"/>
          <w:lang w:eastAsia="it-IT"/>
        </w:rPr>
        <w:t xml:space="preserve">degli </w:t>
      </w:r>
      <w:proofErr w:type="spellStart"/>
      <w:r w:rsidR="00A54F70">
        <w:rPr>
          <w:rFonts w:ascii="Times New Roman" w:eastAsia="Times New Roman" w:hAnsi="Times New Roman" w:cs="Times New Roman"/>
          <w:color w:val="000000"/>
          <w:lang w:eastAsia="it-IT"/>
        </w:rPr>
        <w:t>ESObox</w:t>
      </w:r>
      <w:proofErr w:type="spellEnd"/>
      <w:r w:rsidR="00A54F70">
        <w:rPr>
          <w:rFonts w:ascii="Times New Roman" w:eastAsia="Times New Roman" w:hAnsi="Times New Roman" w:cs="Times New Roman"/>
          <w:color w:val="000000"/>
          <w:lang w:eastAsia="it-IT"/>
        </w:rPr>
        <w:t xml:space="preserve">, i contenitori per la raccolta,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sul territorio comunale</w:t>
      </w:r>
      <w:r w:rsidR="00A54F70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 xml:space="preserve"> i cittadini di Costa Masnaga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potranno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iniziare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 xml:space="preserve">a 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>conferi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e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vecchie scarpe sportive non più utilizzabili.</w:t>
      </w:r>
    </w:p>
    <w:p w14:paraId="53E84F35" w14:textId="123377F4" w:rsidR="00A54F70" w:rsidRDefault="00A54F70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B8D7AFE" w14:textId="10DDA32E" w:rsidR="00A54F70" w:rsidRPr="007F3AE4" w:rsidRDefault="00CD47AE" w:rsidP="005052F1">
      <w:pPr>
        <w:ind w:left="284" w:right="284"/>
        <w:jc w:val="both"/>
        <w:rPr>
          <w:rFonts w:ascii="Times New Roman" w:eastAsia="Times New Roman" w:hAnsi="Times New Roman" w:cs="Times New Roman"/>
          <w:i/>
          <w:color w:val="000000"/>
          <w:lang w:eastAsia="it-IT"/>
        </w:rPr>
      </w:pP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“</w:t>
      </w:r>
      <w:r w:rsidR="00627852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I contenitori s</w:t>
      </w:r>
      <w:r w:rsidR="00C7797C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ono stati </w:t>
      </w:r>
      <w:r w:rsidR="00A54F70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collocati nelle palestre delle nostre scuole, per essere fruibili oltre che ai nostri ragazzi, anche a tutte le associazioni sportive che l</w:t>
      </w:r>
      <w:r w:rsidR="00D81875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e</w:t>
      </w:r>
      <w:r w:rsidR="00A54F70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frequentano, e che possono essere un fertile terreno per la condivisione delle idee che stanno alla base del progetto. Oltre poi ad un punto a disposizione di tutti gli altri cittadini presso una nostra struttura frequentata da associazioni, anziani, studi medici e comunque sempre aperta a tutti.</w:t>
      </w:r>
      <w:r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”</w:t>
      </w:r>
      <w:r w:rsidR="00627852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Continua </w:t>
      </w:r>
      <w:r w:rsidR="00C7797C" w:rsidRPr="00AC0CAA">
        <w:rPr>
          <w:rFonts w:ascii="Times New Roman" w:eastAsia="Times New Roman" w:hAnsi="Times New Roman" w:cs="Times New Roman"/>
          <w:i/>
          <w:color w:val="000000"/>
          <w:lang w:eastAsia="it-IT"/>
        </w:rPr>
        <w:t>Fumagalli</w:t>
      </w:r>
    </w:p>
    <w:p w14:paraId="5980B870" w14:textId="3A3083BE" w:rsidR="00CD47AE" w:rsidRDefault="00CD47AE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D82532B" w14:textId="77777777" w:rsidR="00C7797C" w:rsidRPr="00AC0CAA" w:rsidRDefault="00CD47AE" w:rsidP="00627852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C0CAA">
        <w:rPr>
          <w:rFonts w:ascii="Times New Roman" w:eastAsia="Times New Roman" w:hAnsi="Times New Roman" w:cs="Times New Roman"/>
          <w:color w:val="000000"/>
          <w:lang w:eastAsia="it-IT"/>
        </w:rPr>
        <w:t xml:space="preserve">I punti di raccolta </w:t>
      </w:r>
      <w:r w:rsidR="00627852" w:rsidRPr="00AC0CAA">
        <w:rPr>
          <w:rFonts w:ascii="Times New Roman" w:eastAsia="Times New Roman" w:hAnsi="Times New Roman" w:cs="Times New Roman"/>
          <w:color w:val="000000"/>
          <w:lang w:eastAsia="it-IT"/>
        </w:rPr>
        <w:t>si trovano:</w:t>
      </w:r>
    </w:p>
    <w:p w14:paraId="26974AA3" w14:textId="77777777" w:rsidR="00C7797C" w:rsidRPr="00AC0CAA" w:rsidRDefault="00C7797C" w:rsidP="00C7797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C0CA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Costa Forum:</w:t>
      </w:r>
      <w:r w:rsidRPr="00AC0CAA">
        <w:rPr>
          <w:rFonts w:ascii="Times New Roman" w:eastAsia="Times New Roman" w:hAnsi="Times New Roman" w:cs="Times New Roman"/>
          <w:color w:val="000000"/>
          <w:lang w:eastAsia="it-IT"/>
        </w:rPr>
        <w:t> Via Beretta Andina, 52/54.</w:t>
      </w:r>
    </w:p>
    <w:p w14:paraId="57D2566E" w14:textId="77777777" w:rsidR="00C7797C" w:rsidRPr="00AC0CAA" w:rsidRDefault="00C7797C" w:rsidP="00C7797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C0CA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Scuola Primaria “Aldo Moro”:</w:t>
      </w:r>
      <w:r w:rsidRPr="00AC0CAA">
        <w:rPr>
          <w:rFonts w:ascii="Times New Roman" w:eastAsia="Times New Roman" w:hAnsi="Times New Roman" w:cs="Times New Roman"/>
          <w:color w:val="000000"/>
          <w:lang w:eastAsia="it-IT"/>
        </w:rPr>
        <w:t xml:space="preserve"> Via Guglielmo Marconi, 32. </w:t>
      </w:r>
    </w:p>
    <w:p w14:paraId="3716EEA2" w14:textId="7E25D2A5" w:rsidR="00C7797C" w:rsidRPr="00AC0CAA" w:rsidRDefault="00C7797C" w:rsidP="00C7797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C0CA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Scuola Secondaria di primo grado “Don Giovanni Bosco”:</w:t>
      </w:r>
      <w:r w:rsidRPr="00AC0CAA">
        <w:rPr>
          <w:rFonts w:ascii="Times New Roman" w:eastAsia="Times New Roman" w:hAnsi="Times New Roman" w:cs="Times New Roman"/>
          <w:color w:val="000000"/>
          <w:lang w:eastAsia="it-IT"/>
        </w:rPr>
        <w:t> Via Armando Diaz, 36.</w:t>
      </w:r>
    </w:p>
    <w:p w14:paraId="52F7DF63" w14:textId="77777777" w:rsidR="009D3345" w:rsidRDefault="009D3345" w:rsidP="00AC0CAA">
      <w:pPr>
        <w:ind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2D8FB4B" w14:textId="4902081C" w:rsidR="005052F1" w:rsidRDefault="00627852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L’Amministrazione Comunale ha dichiarato di </w:t>
      </w:r>
      <w:r w:rsidR="00BF0924">
        <w:rPr>
          <w:rFonts w:ascii="Times New Roman" w:eastAsia="Times New Roman" w:hAnsi="Times New Roman" w:cs="Times New Roman"/>
          <w:color w:val="000000"/>
          <w:lang w:eastAsia="it-IT"/>
        </w:rPr>
        <w:t xml:space="preserve">voler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sostenere il valore del progetto nella comunità coinvolgendo principalmente i bambini e i ragazzi delle scuole, una primaria e una secondaria di secondo grado per un totale di circa 600 studenti.</w:t>
      </w:r>
    </w:p>
    <w:p w14:paraId="03831344" w14:textId="77777777" w:rsidR="00627852" w:rsidRPr="005375D1" w:rsidRDefault="00627852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82BB554" w14:textId="77777777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72CD4506" w14:textId="77777777" w:rsidR="00C60644" w:rsidRPr="00C60644" w:rsidRDefault="00C60644" w:rsidP="00C60644">
      <w:pPr>
        <w:rPr>
          <w:rFonts w:ascii="Times New Roman" w:eastAsia="Times New Roman" w:hAnsi="Times New Roman" w:cs="Times New Roman"/>
          <w:lang w:eastAsia="it-IT"/>
        </w:rPr>
      </w:pPr>
    </w:p>
    <w:p w14:paraId="183E8C42" w14:textId="3297807E" w:rsidR="00C60644" w:rsidRDefault="00C60644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2C1FB616" w14:textId="0424846D" w:rsidR="00317699" w:rsidRPr="005375D1" w:rsidRDefault="003F126B" w:rsidP="00C6051B">
      <w:pPr>
        <w:ind w:left="284" w:right="284"/>
        <w:jc w:val="both"/>
        <w:rPr>
          <w:rFonts w:ascii="Times New Roman" w:eastAsia="Times New Roman" w:hAnsi="Times New Roman" w:cs="Times New Roman"/>
          <w:i/>
          <w:color w:val="000000"/>
          <w:lang w:eastAsia="it-IT"/>
        </w:rPr>
      </w:pPr>
      <w:r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“</w:t>
      </w:r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Siamo </w:t>
      </w:r>
      <w:r w:rsidR="00BB45BF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felici</w:t>
      </w:r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di </w:t>
      </w:r>
      <w:r w:rsidR="00546DEC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accogliere</w:t>
      </w:r>
      <w:r w:rsidR="00863DFC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tra i Comuni partecipanti anche </w:t>
      </w:r>
      <w:r w:rsidR="00627852">
        <w:rPr>
          <w:rFonts w:ascii="Times New Roman" w:eastAsia="Times New Roman" w:hAnsi="Times New Roman" w:cs="Times New Roman"/>
          <w:i/>
          <w:color w:val="000000"/>
          <w:lang w:eastAsia="it-IT"/>
        </w:rPr>
        <w:t>Costa Masnaga</w:t>
      </w:r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, afferma </w:t>
      </w:r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Nicolas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Meletiou</w:t>
      </w:r>
      <w:proofErr w:type="spellEnd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,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managing</w:t>
      </w:r>
      <w:proofErr w:type="spellEnd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director</w:t>
      </w:r>
      <w:proofErr w:type="spellEnd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esosport</w:t>
      </w:r>
      <w:proofErr w:type="spellEnd"/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. </w:t>
      </w:r>
      <w:r w:rsidR="00BB45BF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Abbiamo riscontrato in questa amministrazione una forte sensibilità verso i temi della sostenibilità e dell'economia circolare, un chiaro segnale dell'impegno a coinvolgere la comunità in pratiche virtuose. Attraverso l'educazione al riciclo, fin dalla giovane età, si promuove un approccio concreto alla salvaguardia del nostro pianeta."</w:t>
      </w:r>
    </w:p>
    <w:p w14:paraId="0E247EC1" w14:textId="77777777" w:rsidR="00627852" w:rsidRDefault="00627852" w:rsidP="00BF0924">
      <w:pPr>
        <w:ind w:righ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59FF6FC" w14:textId="77777777" w:rsidR="00627852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B56C1B" w14:textId="291F6CDC" w:rsidR="00247B07" w:rsidRPr="005375D1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hAnsi="Times New Roman" w:cs="Times New Roman"/>
          <w:i/>
          <w:sz w:val="20"/>
          <w:szCs w:val="20"/>
        </w:rPr>
        <w:t xml:space="preserve">Nato nel 2009, il brand </w:t>
      </w:r>
      <w:proofErr w:type="spellStart"/>
      <w:r w:rsidRPr="005375D1">
        <w:rPr>
          <w:rFonts w:ascii="Times New Roman" w:hAnsi="Times New Roman" w:cs="Times New Roman"/>
          <w:b/>
          <w:i/>
          <w:sz w:val="20"/>
          <w:szCs w:val="20"/>
        </w:rPr>
        <w:t>esosport</w:t>
      </w:r>
      <w:proofErr w:type="spellEnd"/>
      <w:r w:rsidRPr="005375D1">
        <w:rPr>
          <w:rFonts w:ascii="Times New Roman" w:hAnsi="Times New Roman" w:cs="Times New Roman"/>
          <w:i/>
          <w:sz w:val="20"/>
          <w:szCs w:val="20"/>
        </w:rPr>
        <w:t xml:space="preserve"> promuove la sostenibilità ambientale in ambito sportivo.</w:t>
      </w:r>
    </w:p>
    <w:p w14:paraId="6A012072" w14:textId="77777777" w:rsidR="00247B07" w:rsidRPr="005375D1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hAnsi="Times New Roman" w:cs="Times New Roman"/>
          <w:i/>
          <w:sz w:val="20"/>
          <w:szCs w:val="20"/>
        </w:rPr>
        <w:t xml:space="preserve">Con una rete di oltre 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it-IT"/>
        </w:rPr>
        <w:t>300 punti distribuiti in tutta Italia,</w:t>
      </w:r>
      <w:r w:rsidRPr="005375D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75D1">
        <w:rPr>
          <w:rFonts w:ascii="Times New Roman" w:hAnsi="Times New Roman" w:cs="Times New Roman"/>
          <w:b/>
          <w:i/>
          <w:sz w:val="20"/>
          <w:szCs w:val="20"/>
        </w:rPr>
        <w:t>esosport</w:t>
      </w:r>
      <w:proofErr w:type="spellEnd"/>
      <w:r w:rsidRPr="005375D1">
        <w:rPr>
          <w:rFonts w:ascii="Times New Roman" w:hAnsi="Times New Roman" w:cs="Times New Roman"/>
          <w:i/>
          <w:sz w:val="20"/>
          <w:szCs w:val="20"/>
        </w:rPr>
        <w:t xml:space="preserve"> raccoglie scarpe sportive, camere d’aria e copertoni di biciclette, palline da tennis e padel giunti al termine del loro ciclo di vita.</w:t>
      </w:r>
    </w:p>
    <w:p w14:paraId="4846B10C" w14:textId="77777777" w:rsidR="00247B07" w:rsidRPr="005375D1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hAnsi="Times New Roman" w:cs="Times New Roman"/>
          <w:i/>
          <w:sz w:val="20"/>
          <w:szCs w:val="20"/>
        </w:rPr>
        <w:t xml:space="preserve">Ciò che potrebbe sembrare semplicemente un rifiuto destinato alla discarica, con </w:t>
      </w:r>
      <w:proofErr w:type="spellStart"/>
      <w:r w:rsidRPr="005375D1">
        <w:rPr>
          <w:rFonts w:ascii="Times New Roman" w:hAnsi="Times New Roman" w:cs="Times New Roman"/>
          <w:b/>
          <w:i/>
          <w:sz w:val="20"/>
          <w:szCs w:val="20"/>
        </w:rPr>
        <w:t>esosport</w:t>
      </w:r>
      <w:proofErr w:type="spellEnd"/>
      <w:r w:rsidRPr="005375D1">
        <w:rPr>
          <w:rFonts w:ascii="Times New Roman" w:hAnsi="Times New Roman" w:cs="Times New Roman"/>
          <w:i/>
          <w:sz w:val="20"/>
          <w:szCs w:val="20"/>
        </w:rPr>
        <w:t xml:space="preserve"> trova nuova vita in una forma diversa, grazie alla trasformazione nell’impianto </w:t>
      </w:r>
      <w:r w:rsidRPr="005375D1">
        <w:rPr>
          <w:rFonts w:ascii="Times New Roman" w:hAnsi="Times New Roman" w:cs="Times New Roman"/>
          <w:b/>
          <w:i/>
          <w:sz w:val="20"/>
          <w:szCs w:val="20"/>
        </w:rPr>
        <w:t>ESO RECYCLING</w:t>
      </w:r>
      <w:r w:rsidRPr="005375D1">
        <w:rPr>
          <w:rFonts w:ascii="Times New Roman" w:hAnsi="Times New Roman" w:cs="Times New Roman"/>
          <w:i/>
          <w:sz w:val="20"/>
          <w:szCs w:val="20"/>
        </w:rPr>
        <w:t xml:space="preserve"> dedicato anche al riciclo di materiale sportivo.</w:t>
      </w:r>
    </w:p>
    <w:p w14:paraId="5B02E7F5" w14:textId="54D2EAD3" w:rsidR="00247B07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Qui nasce nuova materia prima seconda, </w:t>
      </w:r>
      <w:r w:rsidRPr="005375D1">
        <w:rPr>
          <w:rFonts w:ascii="Times New Roman" w:hAnsi="Times New Roman" w:cs="Times New Roman"/>
          <w:i/>
          <w:sz w:val="20"/>
          <w:szCs w:val="20"/>
        </w:rPr>
        <w:t>sotto forma di granuli colorati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, che dà vita a nuovi progetti e iniziative nel segno della sostenibilità ambientale con</w:t>
      </w:r>
      <w:r w:rsidR="0099674A"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la realizzazione di pavimentazioni sportive e ludiche con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l</w:t>
      </w:r>
      <w:r w:rsidR="0099674A"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’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iniziativ</w:t>
      </w:r>
      <w:r w:rsidR="0099674A"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  <w:r w:rsidRPr="005375D1">
        <w:rPr>
          <w:rFonts w:ascii="Times New Roman" w:hAnsi="Times New Roman" w:cs="Times New Roman"/>
          <w:i/>
          <w:sz w:val="20"/>
          <w:szCs w:val="20"/>
        </w:rPr>
        <w:t>“Il Giardino di Betty</w:t>
      </w:r>
      <w:r w:rsidR="00863DFC" w:rsidRPr="005375D1">
        <w:rPr>
          <w:rFonts w:ascii="Times New Roman" w:hAnsi="Times New Roman" w:cs="Times New Roman"/>
          <w:i/>
          <w:sz w:val="20"/>
          <w:szCs w:val="20"/>
        </w:rPr>
        <w:t>” e “La pista di Filippide”.</w:t>
      </w:r>
    </w:p>
    <w:p w14:paraId="3A879338" w14:textId="7E279AC4" w:rsidR="00627852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693FB9" w14:textId="6B890FD1" w:rsidR="00627852" w:rsidRDefault="001E445D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hyperlink r:id="rId9" w:history="1">
        <w:r w:rsidR="00627852" w:rsidRPr="00DA7331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www.esosport.it</w:t>
        </w:r>
      </w:hyperlink>
    </w:p>
    <w:p w14:paraId="70F345D9" w14:textId="6AF8326B" w:rsidR="00627852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B3164D" w14:textId="63FF49F1" w:rsidR="00B14480" w:rsidRDefault="00B14480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C49E42" w14:textId="38F81F8C" w:rsidR="00441E8E" w:rsidRDefault="00441E8E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1DF01F9" w14:textId="77777777" w:rsidR="00441E8E" w:rsidRDefault="00441E8E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14:paraId="7DCDB7A5" w14:textId="19F56E9D" w:rsidR="00B14480" w:rsidRDefault="00B14480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</w:t>
      </w:r>
      <w:r w:rsidRPr="00B14480">
        <w:rPr>
          <w:rFonts w:ascii="Times New Roman" w:hAnsi="Times New Roman" w:cs="Times New Roman"/>
          <w:i/>
          <w:sz w:val="20"/>
          <w:szCs w:val="20"/>
        </w:rPr>
        <w:t>ella foto</w:t>
      </w:r>
      <w:r>
        <w:rPr>
          <w:rFonts w:ascii="Times New Roman" w:hAnsi="Times New Roman" w:cs="Times New Roman"/>
          <w:i/>
          <w:sz w:val="20"/>
          <w:szCs w:val="20"/>
        </w:rPr>
        <w:t xml:space="preserve"> in allegato:</w:t>
      </w:r>
      <w:r w:rsidRPr="00B14480">
        <w:rPr>
          <w:rFonts w:ascii="Times New Roman" w:hAnsi="Times New Roman" w:cs="Times New Roman"/>
          <w:i/>
          <w:sz w:val="20"/>
          <w:szCs w:val="20"/>
        </w:rPr>
        <w:t xml:space="preserve"> presenti </w:t>
      </w:r>
      <w:r w:rsidR="007B0B9E">
        <w:rPr>
          <w:rFonts w:ascii="Times New Roman" w:hAnsi="Times New Roman" w:cs="Times New Roman"/>
          <w:i/>
          <w:sz w:val="20"/>
          <w:szCs w:val="20"/>
        </w:rPr>
        <w:t>A</w:t>
      </w:r>
      <w:r w:rsidRPr="00B14480">
        <w:rPr>
          <w:rFonts w:ascii="Times New Roman" w:hAnsi="Times New Roman" w:cs="Times New Roman"/>
          <w:i/>
          <w:sz w:val="20"/>
          <w:szCs w:val="20"/>
        </w:rPr>
        <w:t>ssessore al Patrimonio Pubblico Mirko Besana ed i consiglieri Federica Cortesi, Corinna Cereda, Paolo Redaelli ed Andrea Molteni.</w:t>
      </w:r>
    </w:p>
    <w:p w14:paraId="02F1B7B3" w14:textId="0E210015" w:rsidR="00B14480" w:rsidRDefault="00B14480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30CE5FF" w14:textId="77777777" w:rsidR="00B14480" w:rsidRPr="005375D1" w:rsidRDefault="00B14480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89909A" w14:textId="77777777" w:rsidR="00AD3376" w:rsidRPr="005375D1" w:rsidRDefault="00AD3376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8DD52E" w14:textId="3DDBDEE1" w:rsidR="00746981" w:rsidRDefault="00746981" w:rsidP="00BB45BF">
      <w:pPr>
        <w:ind w:right="284"/>
        <w:jc w:val="both"/>
        <w:rPr>
          <w:rFonts w:ascii="Times New Roman" w:hAnsi="Times New Roman" w:cs="Times New Roman"/>
        </w:rPr>
      </w:pPr>
    </w:p>
    <w:p w14:paraId="370225D2" w14:textId="6871B916" w:rsidR="00F01E4A" w:rsidRDefault="00F01E4A" w:rsidP="00BB45BF">
      <w:pPr>
        <w:ind w:right="284"/>
        <w:jc w:val="both"/>
        <w:rPr>
          <w:rFonts w:ascii="Times New Roman" w:hAnsi="Times New Roman" w:cs="Times New Roman"/>
        </w:rPr>
      </w:pPr>
    </w:p>
    <w:p w14:paraId="6DD66BFD" w14:textId="5C9FEB4E" w:rsidR="00F01E4A" w:rsidRPr="005375D1" w:rsidRDefault="00F01E4A" w:rsidP="00F01E4A">
      <w:pPr>
        <w:ind w:right="284"/>
        <w:jc w:val="both"/>
        <w:rPr>
          <w:rFonts w:ascii="Times New Roman" w:hAnsi="Times New Roman" w:cs="Times New Roman"/>
        </w:rPr>
      </w:pPr>
    </w:p>
    <w:sectPr w:rsidR="00F01E4A" w:rsidRPr="005375D1" w:rsidSect="005B235F">
      <w:pgSz w:w="11900" w:h="16840"/>
      <w:pgMar w:top="851" w:right="794" w:bottom="816" w:left="79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C7B5F" w14:textId="77777777" w:rsidR="001E445D" w:rsidRDefault="001E445D" w:rsidP="0099674A">
      <w:r>
        <w:separator/>
      </w:r>
    </w:p>
  </w:endnote>
  <w:endnote w:type="continuationSeparator" w:id="0">
    <w:p w14:paraId="255D0CE4" w14:textId="77777777" w:rsidR="001E445D" w:rsidRDefault="001E445D" w:rsidP="0099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1E247" w14:textId="77777777" w:rsidR="001E445D" w:rsidRDefault="001E445D" w:rsidP="0099674A">
      <w:r>
        <w:separator/>
      </w:r>
    </w:p>
  </w:footnote>
  <w:footnote w:type="continuationSeparator" w:id="0">
    <w:p w14:paraId="3BB36494" w14:textId="77777777" w:rsidR="001E445D" w:rsidRDefault="001E445D" w:rsidP="0099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78A8"/>
    <w:multiLevelType w:val="hybridMultilevel"/>
    <w:tmpl w:val="22AEC4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762FD9"/>
    <w:multiLevelType w:val="multilevel"/>
    <w:tmpl w:val="8AE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E2DA3"/>
    <w:multiLevelType w:val="multilevel"/>
    <w:tmpl w:val="EF2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67E05"/>
    <w:multiLevelType w:val="multilevel"/>
    <w:tmpl w:val="A6A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15F99"/>
    <w:multiLevelType w:val="multilevel"/>
    <w:tmpl w:val="569C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B"/>
    <w:rsid w:val="00011DA3"/>
    <w:rsid w:val="00042A21"/>
    <w:rsid w:val="000B7469"/>
    <w:rsid w:val="000D40BA"/>
    <w:rsid w:val="00182DCC"/>
    <w:rsid w:val="00185DE1"/>
    <w:rsid w:val="00186B13"/>
    <w:rsid w:val="001D4D58"/>
    <w:rsid w:val="001E445D"/>
    <w:rsid w:val="001F07C8"/>
    <w:rsid w:val="00247B07"/>
    <w:rsid w:val="0026234C"/>
    <w:rsid w:val="002666A0"/>
    <w:rsid w:val="002C471A"/>
    <w:rsid w:val="002D343A"/>
    <w:rsid w:val="003014A3"/>
    <w:rsid w:val="00317699"/>
    <w:rsid w:val="003329C0"/>
    <w:rsid w:val="00354963"/>
    <w:rsid w:val="0036521A"/>
    <w:rsid w:val="00367F6F"/>
    <w:rsid w:val="00386D53"/>
    <w:rsid w:val="003A7FF3"/>
    <w:rsid w:val="003F013E"/>
    <w:rsid w:val="003F126B"/>
    <w:rsid w:val="004309E7"/>
    <w:rsid w:val="00441E8E"/>
    <w:rsid w:val="0045281A"/>
    <w:rsid w:val="00462418"/>
    <w:rsid w:val="004801C2"/>
    <w:rsid w:val="004874EC"/>
    <w:rsid w:val="004C1644"/>
    <w:rsid w:val="004E4231"/>
    <w:rsid w:val="005052F1"/>
    <w:rsid w:val="005375D1"/>
    <w:rsid w:val="00546DEC"/>
    <w:rsid w:val="0057160F"/>
    <w:rsid w:val="005B235F"/>
    <w:rsid w:val="005D58AB"/>
    <w:rsid w:val="00627852"/>
    <w:rsid w:val="00646C22"/>
    <w:rsid w:val="006D731E"/>
    <w:rsid w:val="00713373"/>
    <w:rsid w:val="0071611B"/>
    <w:rsid w:val="00746981"/>
    <w:rsid w:val="00752BF3"/>
    <w:rsid w:val="007662C2"/>
    <w:rsid w:val="00767929"/>
    <w:rsid w:val="00796866"/>
    <w:rsid w:val="007B0B9E"/>
    <w:rsid w:val="007C2592"/>
    <w:rsid w:val="007E4DCD"/>
    <w:rsid w:val="007F3AE4"/>
    <w:rsid w:val="00856CBF"/>
    <w:rsid w:val="00863DFC"/>
    <w:rsid w:val="00884222"/>
    <w:rsid w:val="0089076F"/>
    <w:rsid w:val="00976332"/>
    <w:rsid w:val="0099674A"/>
    <w:rsid w:val="009B0223"/>
    <w:rsid w:val="009D3345"/>
    <w:rsid w:val="00A5036F"/>
    <w:rsid w:val="00A54F70"/>
    <w:rsid w:val="00AA371D"/>
    <w:rsid w:val="00AC0CAA"/>
    <w:rsid w:val="00AD3376"/>
    <w:rsid w:val="00AE4B27"/>
    <w:rsid w:val="00B03576"/>
    <w:rsid w:val="00B14480"/>
    <w:rsid w:val="00B61794"/>
    <w:rsid w:val="00BB45BF"/>
    <w:rsid w:val="00BC390E"/>
    <w:rsid w:val="00BD269D"/>
    <w:rsid w:val="00BF0924"/>
    <w:rsid w:val="00C43797"/>
    <w:rsid w:val="00C6051B"/>
    <w:rsid w:val="00C60644"/>
    <w:rsid w:val="00C7797C"/>
    <w:rsid w:val="00C95711"/>
    <w:rsid w:val="00CC331D"/>
    <w:rsid w:val="00CC4A4B"/>
    <w:rsid w:val="00CD47AE"/>
    <w:rsid w:val="00D36AA3"/>
    <w:rsid w:val="00D420DB"/>
    <w:rsid w:val="00D663C8"/>
    <w:rsid w:val="00D81875"/>
    <w:rsid w:val="00E10648"/>
    <w:rsid w:val="00E21857"/>
    <w:rsid w:val="00E50814"/>
    <w:rsid w:val="00F01E4A"/>
    <w:rsid w:val="00F25DAF"/>
    <w:rsid w:val="00F57BF6"/>
    <w:rsid w:val="00F905B5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EFF2"/>
  <w15:chartTrackingRefBased/>
  <w15:docId w15:val="{B390B4BB-2A13-2949-A74B-23541D70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12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126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6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74A"/>
  </w:style>
  <w:style w:type="paragraph" w:styleId="Pidipagina">
    <w:name w:val="footer"/>
    <w:basedOn w:val="Normale"/>
    <w:link w:val="PidipaginaCarattere"/>
    <w:uiPriority w:val="99"/>
    <w:unhideWhenUsed/>
    <w:rsid w:val="00996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74A"/>
  </w:style>
  <w:style w:type="paragraph" w:styleId="Paragrafoelenco">
    <w:name w:val="List Paragraph"/>
    <w:basedOn w:val="Normale"/>
    <w:uiPriority w:val="34"/>
    <w:qFormat/>
    <w:rsid w:val="00863DF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C60644"/>
  </w:style>
  <w:style w:type="character" w:styleId="Menzionenonrisolta">
    <w:name w:val="Unresolved Mention"/>
    <w:basedOn w:val="Carpredefinitoparagrafo"/>
    <w:uiPriority w:val="99"/>
    <w:semiHidden/>
    <w:unhideWhenUsed/>
    <w:rsid w:val="0062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ospo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2025-11-24T11:21:00Z</dcterms:created>
  <dcterms:modified xsi:type="dcterms:W3CDTF">2025-12-02T11:18:00Z</dcterms:modified>
</cp:coreProperties>
</file>